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9AB" w14:textId="77777777" w:rsidR="0007053A" w:rsidRDefault="002F0033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0033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7F41" wp14:editId="5E53DE14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68580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rgbClr val="4CBB17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3D7F61" w14:textId="77777777" w:rsidR="002F0033" w:rsidRPr="005C0C5A" w:rsidRDefault="007D13BE" w:rsidP="005C0C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C0C5A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UND Credit Registration</w:t>
                            </w:r>
                            <w:r w:rsidR="002F0033" w:rsidRPr="005C0C5A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97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8pt;width:54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" fillcolor="#4cbb17" strokeweight="1.25pt">
                <v:textbox>
                  <w:txbxContent>
                    <w:p w14:paraId="553D7F61" w14:textId="77777777" w:rsidR="002F0033" w:rsidRPr="005C0C5A" w:rsidRDefault="007D13BE" w:rsidP="005C0C5A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C0C5A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UND Credit Registration</w:t>
                      </w:r>
                      <w:r w:rsidR="002F0033" w:rsidRPr="005C0C5A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Instructions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30A0273" w14:textId="77777777" w:rsidR="002F0033" w:rsidRDefault="002F0033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CBAA3" w14:textId="77777777" w:rsidR="002F0033" w:rsidRDefault="002F0033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60D648" w14:textId="77777777" w:rsidR="002F0033" w:rsidRPr="008D6F82" w:rsidRDefault="002F0033" w:rsidP="005C0C5A">
      <w:pPr>
        <w:spacing w:after="240"/>
        <w:rPr>
          <w:rFonts w:asciiTheme="minorHAnsi" w:hAnsiTheme="minorHAnsi" w:cstheme="minorHAnsi"/>
          <w:szCs w:val="24"/>
        </w:rPr>
      </w:pPr>
      <w:r w:rsidRPr="008D6F82">
        <w:rPr>
          <w:rFonts w:asciiTheme="minorHAnsi" w:hAnsiTheme="minorHAnsi" w:cstheme="minorHAnsi"/>
          <w:szCs w:val="24"/>
        </w:rPr>
        <w:t>The following Learning Event has been approved for Graduate Professional Development credit through the University of North Dakota and is available for online credit registration</w:t>
      </w:r>
      <w:r w:rsidR="00273BA3" w:rsidRPr="008D6F82">
        <w:rPr>
          <w:rFonts w:asciiTheme="minorHAnsi" w:hAnsiTheme="minorHAnsi" w:cstheme="minorHAnsi"/>
          <w:szCs w:val="24"/>
        </w:rPr>
        <w:t>. Please share this information with the participants registered for this learning event</w:t>
      </w:r>
      <w:r w:rsidRPr="008D6F82">
        <w:rPr>
          <w:rFonts w:asciiTheme="minorHAnsi" w:hAnsiTheme="minorHAnsi" w:cstheme="minorHAnsi"/>
          <w:szCs w:val="24"/>
        </w:rPr>
        <w:t>:</w:t>
      </w:r>
    </w:p>
    <w:p w14:paraId="6709648A" w14:textId="5B799B65" w:rsidR="00617AAA" w:rsidRPr="008D6F82" w:rsidRDefault="002F0033" w:rsidP="002F0033">
      <w:pPr>
        <w:rPr>
          <w:rFonts w:asciiTheme="minorHAnsi" w:hAnsiTheme="minorHAnsi" w:cstheme="minorHAnsi"/>
          <w:b/>
          <w:szCs w:val="24"/>
        </w:rPr>
      </w:pPr>
      <w:bookmarkStart w:id="0" w:name="_Hlk81569808"/>
      <w:r w:rsidRPr="008D6F82">
        <w:rPr>
          <w:rFonts w:asciiTheme="minorHAnsi" w:hAnsiTheme="minorHAnsi" w:cstheme="minorHAnsi"/>
          <w:b/>
          <w:szCs w:val="24"/>
        </w:rPr>
        <w:t xml:space="preserve">Learning Event Title:  </w:t>
      </w:r>
      <w:r w:rsidR="00D5180D">
        <w:rPr>
          <w:rFonts w:asciiTheme="minorHAnsi" w:hAnsiTheme="minorHAnsi" w:cstheme="minorHAnsi"/>
          <w:b/>
          <w:szCs w:val="24"/>
        </w:rPr>
        <w:t xml:space="preserve"> </w:t>
      </w:r>
      <w:r w:rsidR="00F82D3D">
        <w:rPr>
          <w:rFonts w:asciiTheme="minorHAnsi" w:hAnsiTheme="minorHAnsi" w:cstheme="minorHAnsi"/>
          <w:b/>
          <w:szCs w:val="24"/>
        </w:rPr>
        <w:t xml:space="preserve"> </w:t>
      </w:r>
      <w:r w:rsidR="00714AF6" w:rsidRPr="00714AF6">
        <w:rPr>
          <w:rFonts w:asciiTheme="minorHAnsi" w:hAnsiTheme="minorHAnsi" w:cstheme="minorHAnsi"/>
          <w:b/>
          <w:szCs w:val="24"/>
        </w:rPr>
        <w:t>William Hawkins Oil Painting Art Workshop</w:t>
      </w:r>
      <w:r w:rsidRPr="008D6F82">
        <w:rPr>
          <w:rFonts w:asciiTheme="minorHAnsi" w:hAnsiTheme="minorHAnsi" w:cstheme="minorHAnsi"/>
          <w:b/>
          <w:szCs w:val="24"/>
        </w:rPr>
        <w:br/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85"/>
        <w:gridCol w:w="90"/>
        <w:gridCol w:w="90"/>
        <w:gridCol w:w="720"/>
        <w:gridCol w:w="810"/>
        <w:gridCol w:w="2700"/>
        <w:gridCol w:w="1260"/>
        <w:gridCol w:w="540"/>
        <w:gridCol w:w="3595"/>
      </w:tblGrid>
      <w:tr w:rsidR="006323F9" w:rsidRPr="008D6F82" w14:paraId="6726D15F" w14:textId="77777777" w:rsidTr="0063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5"/>
          </w:tcPr>
          <w:p w14:paraId="4FD9C00F" w14:textId="77777777" w:rsidR="006323F9" w:rsidRPr="008D6F82" w:rsidRDefault="006323F9" w:rsidP="00617AA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8D6F82">
              <w:rPr>
                <w:rFonts w:asciiTheme="minorHAnsi" w:hAnsiTheme="minorHAnsi" w:cstheme="minorHAnsi"/>
                <w:szCs w:val="24"/>
              </w:rPr>
              <w:t xml:space="preserve">Instructor of Record (IOR): </w:t>
            </w:r>
          </w:p>
        </w:tc>
        <w:tc>
          <w:tcPr>
            <w:tcW w:w="8095" w:type="dxa"/>
            <w:gridSpan w:val="4"/>
          </w:tcPr>
          <w:p w14:paraId="6E6300E9" w14:textId="46EACFE4" w:rsidR="006323F9" w:rsidRPr="008D6F82" w:rsidRDefault="00D5180D" w:rsidP="0061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2D3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14AF6">
              <w:rPr>
                <w:rFonts w:asciiTheme="minorHAnsi" w:hAnsiTheme="minorHAnsi" w:cstheme="minorHAnsi"/>
                <w:szCs w:val="24"/>
              </w:rPr>
              <w:t xml:space="preserve">Darla </w:t>
            </w:r>
            <w:proofErr w:type="spellStart"/>
            <w:r w:rsidR="00714AF6">
              <w:rPr>
                <w:rFonts w:asciiTheme="minorHAnsi" w:hAnsiTheme="minorHAnsi" w:cstheme="minorHAnsi"/>
                <w:szCs w:val="24"/>
              </w:rPr>
              <w:t>Hueske</w:t>
            </w:r>
            <w:proofErr w:type="spellEnd"/>
          </w:p>
        </w:tc>
      </w:tr>
      <w:tr w:rsidR="006323F9" w:rsidRPr="008D6F82" w14:paraId="0B303ECB" w14:textId="77777777" w:rsidTr="0063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3"/>
          </w:tcPr>
          <w:p w14:paraId="2DF1B4FE" w14:textId="77777777" w:rsidR="006323F9" w:rsidRPr="008D6F82" w:rsidRDefault="006323F9" w:rsidP="003D4731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IOR </w:t>
            </w:r>
            <w:r w:rsidRPr="008D6F82">
              <w:rPr>
                <w:rFonts w:asciiTheme="minorHAnsi" w:hAnsiTheme="minorHAnsi" w:cstheme="minorHAnsi"/>
                <w:szCs w:val="24"/>
              </w:rPr>
              <w:t>Email:</w:t>
            </w:r>
            <w:r w:rsidRPr="008D6F82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</w:tcPr>
          <w:p w14:paraId="573B048C" w14:textId="5D7AD9A1" w:rsidR="006323F9" w:rsidRPr="008D6F82" w:rsidRDefault="00000000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hyperlink r:id="rId8" w:history="1"/>
            <w:r w:rsidR="00F82D3D" w:rsidRPr="00714AF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14AF6" w:rsidRPr="00714AF6">
              <w:rPr>
                <w:rFonts w:asciiTheme="minorHAnsi" w:hAnsiTheme="minorHAnsi" w:cstheme="minorHAnsi"/>
                <w:b/>
                <w:szCs w:val="24"/>
              </w:rPr>
              <w:t>darla@darlahueske.com</w:t>
            </w:r>
          </w:p>
        </w:tc>
        <w:tc>
          <w:tcPr>
            <w:tcW w:w="1260" w:type="dxa"/>
          </w:tcPr>
          <w:p w14:paraId="0B547BB2" w14:textId="77777777" w:rsidR="006323F9" w:rsidRPr="008D6F82" w:rsidRDefault="006323F9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D6F82">
              <w:rPr>
                <w:rFonts w:asciiTheme="minorHAnsi" w:hAnsiTheme="minorHAnsi" w:cstheme="minorHAnsi"/>
                <w:b/>
                <w:szCs w:val="24"/>
              </w:rPr>
              <w:t xml:space="preserve">IOR Phone: </w:t>
            </w:r>
          </w:p>
        </w:tc>
        <w:tc>
          <w:tcPr>
            <w:tcW w:w="4135" w:type="dxa"/>
            <w:gridSpan w:val="2"/>
          </w:tcPr>
          <w:p w14:paraId="0E2A634D" w14:textId="353CD1C8" w:rsidR="006323F9" w:rsidRPr="00D018D0" w:rsidRDefault="00F82D3D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714AF6">
              <w:rPr>
                <w:rFonts w:asciiTheme="minorHAnsi" w:hAnsiTheme="minorHAnsi" w:cstheme="minorHAnsi"/>
                <w:b/>
                <w:bCs/>
                <w:szCs w:val="24"/>
              </w:rPr>
              <w:t>701.483.2312</w:t>
            </w:r>
          </w:p>
        </w:tc>
      </w:tr>
      <w:tr w:rsidR="00ED2C65" w:rsidRPr="008D6F82" w14:paraId="0828B715" w14:textId="77777777" w:rsidTr="00ED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9"/>
          </w:tcPr>
          <w:p w14:paraId="54E59F9A" w14:textId="77777777" w:rsidR="00ED2C65" w:rsidRPr="008D6F82" w:rsidRDefault="00ED2C65" w:rsidP="002F0033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6323F9" w:rsidRPr="008D6F82" w14:paraId="7FCB088E" w14:textId="77777777" w:rsidTr="0063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10224EC" w14:textId="77777777" w:rsidR="006323F9" w:rsidRPr="008D6F82" w:rsidRDefault="006323F9" w:rsidP="002F0033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</w:t>
            </w:r>
            <w:r w:rsidRPr="008D6F82">
              <w:rPr>
                <w:rFonts w:asciiTheme="minorHAnsi" w:hAnsiTheme="minorHAnsi" w:cstheme="minorHAnsi"/>
                <w:szCs w:val="24"/>
              </w:rPr>
              <w:t>(s):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4410" w:type="dxa"/>
            <w:gridSpan w:val="5"/>
          </w:tcPr>
          <w:p w14:paraId="1D0455D5" w14:textId="4B5F2A27" w:rsidR="006323F9" w:rsidRPr="008D6F82" w:rsidRDefault="00714AF6" w:rsidP="002F0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7.21.2023-7.23.2023</w:t>
            </w:r>
          </w:p>
        </w:tc>
        <w:tc>
          <w:tcPr>
            <w:tcW w:w="1800" w:type="dxa"/>
            <w:gridSpan w:val="2"/>
          </w:tcPr>
          <w:p w14:paraId="7A1391C8" w14:textId="77777777" w:rsidR="006323F9" w:rsidRPr="008D6F82" w:rsidRDefault="006323F9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8D6F82">
              <w:rPr>
                <w:rFonts w:asciiTheme="minorHAnsi" w:hAnsiTheme="minorHAnsi" w:cstheme="minorHAnsi"/>
                <w:b/>
                <w:szCs w:val="24"/>
              </w:rPr>
              <w:t xml:space="preserve">Grading Options: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595" w:type="dxa"/>
          </w:tcPr>
          <w:p w14:paraId="4A5D7E81" w14:textId="2FCE447E" w:rsidR="006323F9" w:rsidRPr="008D6F82" w:rsidRDefault="00714AF6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S/U</w:t>
            </w:r>
          </w:p>
        </w:tc>
      </w:tr>
      <w:tr w:rsidR="006323F9" w:rsidRPr="008D6F82" w14:paraId="6EAE88B8" w14:textId="77777777" w:rsidTr="0063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4"/>
          </w:tcPr>
          <w:p w14:paraId="27DBD3DA" w14:textId="77777777" w:rsidR="006323F9" w:rsidRPr="008D6F82" w:rsidRDefault="006323F9" w:rsidP="003D4731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8D6F82">
              <w:rPr>
                <w:rFonts w:asciiTheme="minorHAnsi" w:hAnsiTheme="minorHAnsi" w:cstheme="minorHAnsi"/>
                <w:szCs w:val="24"/>
              </w:rPr>
              <w:t xml:space="preserve">Location of Event: </w:t>
            </w:r>
          </w:p>
        </w:tc>
        <w:tc>
          <w:tcPr>
            <w:tcW w:w="3510" w:type="dxa"/>
            <w:gridSpan w:val="2"/>
          </w:tcPr>
          <w:p w14:paraId="2B142CCB" w14:textId="3A75C35D" w:rsidR="006323F9" w:rsidRPr="008D6F82" w:rsidRDefault="00F82D3D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14AF6">
              <w:rPr>
                <w:rFonts w:asciiTheme="minorHAnsi" w:hAnsiTheme="minorHAnsi" w:cstheme="minorHAnsi"/>
                <w:b/>
                <w:szCs w:val="24"/>
              </w:rPr>
              <w:t>Medora</w:t>
            </w:r>
          </w:p>
        </w:tc>
        <w:tc>
          <w:tcPr>
            <w:tcW w:w="1800" w:type="dxa"/>
            <w:gridSpan w:val="2"/>
          </w:tcPr>
          <w:p w14:paraId="0DEB5CF4" w14:textId="77777777" w:rsidR="006323F9" w:rsidRPr="008D6F82" w:rsidRDefault="006323F9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D6F82">
              <w:rPr>
                <w:rFonts w:asciiTheme="minorHAnsi" w:hAnsiTheme="minorHAnsi" w:cstheme="minorHAnsi"/>
                <w:b/>
                <w:szCs w:val="24"/>
              </w:rPr>
              <w:t xml:space="preserve">UND Session ID: </w:t>
            </w:r>
          </w:p>
        </w:tc>
        <w:tc>
          <w:tcPr>
            <w:tcW w:w="3595" w:type="dxa"/>
          </w:tcPr>
          <w:p w14:paraId="40072F4E" w14:textId="51E72552" w:rsidR="006323F9" w:rsidRPr="00D018D0" w:rsidRDefault="00F82D3D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034D0E">
              <w:rPr>
                <w:rFonts w:asciiTheme="minorHAnsi" w:hAnsiTheme="minorHAnsi" w:cstheme="minorHAnsi"/>
                <w:b/>
                <w:bCs/>
                <w:szCs w:val="24"/>
              </w:rPr>
              <w:t>24.1760</w:t>
            </w:r>
          </w:p>
        </w:tc>
      </w:tr>
      <w:tr w:rsidR="006323F9" w:rsidRPr="008D6F82" w14:paraId="0E19CDFF" w14:textId="77777777" w:rsidTr="0063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</w:tcPr>
          <w:p w14:paraId="14158E05" w14:textId="77777777" w:rsidR="006323F9" w:rsidRPr="008D6F82" w:rsidRDefault="006323F9" w:rsidP="003D4731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Credit</w:t>
            </w:r>
            <w:r w:rsidRPr="008D6F82">
              <w:rPr>
                <w:rFonts w:asciiTheme="minorHAnsi" w:hAnsiTheme="minorHAnsi" w:cstheme="minorHAnsi"/>
                <w:szCs w:val="24"/>
              </w:rPr>
              <w:t xml:space="preserve">(s): </w:t>
            </w:r>
          </w:p>
        </w:tc>
        <w:tc>
          <w:tcPr>
            <w:tcW w:w="4320" w:type="dxa"/>
            <w:gridSpan w:val="4"/>
          </w:tcPr>
          <w:p w14:paraId="38BFDC54" w14:textId="350574B4" w:rsidR="006323F9" w:rsidRPr="008D6F82" w:rsidRDefault="00714AF6" w:rsidP="003D4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5395" w:type="dxa"/>
            <w:gridSpan w:val="3"/>
          </w:tcPr>
          <w:p w14:paraId="33744221" w14:textId="77777777" w:rsidR="006323F9" w:rsidRPr="008D6F82" w:rsidRDefault="006323F9" w:rsidP="002F0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F007998" w14:textId="77777777" w:rsidR="002F0033" w:rsidRPr="008D6F82" w:rsidRDefault="002F0033" w:rsidP="002F0033">
      <w:pPr>
        <w:rPr>
          <w:rFonts w:asciiTheme="minorHAnsi" w:hAnsiTheme="minorHAnsi" w:cstheme="minorHAnsi"/>
          <w:szCs w:val="24"/>
        </w:rPr>
      </w:pPr>
    </w:p>
    <w:p w14:paraId="20457A69" w14:textId="77777777" w:rsidR="002F0033" w:rsidRPr="008D6F82" w:rsidRDefault="002F0033" w:rsidP="002F0033">
      <w:pPr>
        <w:rPr>
          <w:rFonts w:asciiTheme="minorHAnsi" w:hAnsiTheme="minorHAnsi" w:cstheme="minorHAnsi"/>
          <w:szCs w:val="24"/>
        </w:rPr>
      </w:pPr>
      <w:r w:rsidRPr="008D6F82">
        <w:rPr>
          <w:rFonts w:asciiTheme="minorHAnsi" w:hAnsiTheme="minorHAnsi" w:cstheme="minorHAnsi"/>
          <w:b/>
          <w:szCs w:val="24"/>
        </w:rPr>
        <w:t>Learning Event Credit Registration Timeframe</w:t>
      </w:r>
    </w:p>
    <w:p w14:paraId="2475DED8" w14:textId="10CF907D" w:rsidR="002F0033" w:rsidRPr="008D6F82" w:rsidRDefault="002F0033" w:rsidP="002F0033">
      <w:pPr>
        <w:rPr>
          <w:rFonts w:asciiTheme="minorHAnsi" w:hAnsiTheme="minorHAnsi" w:cstheme="minorHAnsi"/>
          <w:szCs w:val="24"/>
        </w:rPr>
      </w:pPr>
      <w:r w:rsidRPr="008D6F82">
        <w:rPr>
          <w:rFonts w:asciiTheme="minorHAnsi" w:hAnsiTheme="minorHAnsi" w:cstheme="minorHAnsi"/>
          <w:szCs w:val="24"/>
        </w:rPr>
        <w:t>Learning Event Opened:</w:t>
      </w:r>
      <w:r w:rsidR="0071463A">
        <w:rPr>
          <w:rFonts w:asciiTheme="minorHAnsi" w:hAnsiTheme="minorHAnsi" w:cstheme="minorHAnsi"/>
          <w:szCs w:val="24"/>
        </w:rPr>
        <w:tab/>
        <w:t xml:space="preserve">  </w:t>
      </w:r>
      <w:r w:rsidR="00F82D3D">
        <w:rPr>
          <w:rFonts w:asciiTheme="minorHAnsi" w:hAnsiTheme="minorHAnsi" w:cstheme="minorHAnsi"/>
          <w:szCs w:val="24"/>
        </w:rPr>
        <w:t xml:space="preserve"> </w:t>
      </w:r>
      <w:r w:rsidR="00034D0E">
        <w:rPr>
          <w:rFonts w:asciiTheme="minorHAnsi" w:hAnsiTheme="minorHAnsi" w:cstheme="minorHAnsi"/>
          <w:szCs w:val="24"/>
        </w:rPr>
        <w:t>June 22, 2023</w:t>
      </w:r>
    </w:p>
    <w:p w14:paraId="58F2CFFF" w14:textId="127BD7BD" w:rsidR="002F0033" w:rsidRPr="008D6F82" w:rsidRDefault="002F0033" w:rsidP="002F0033">
      <w:pPr>
        <w:rPr>
          <w:rFonts w:asciiTheme="minorHAnsi" w:hAnsiTheme="minorHAnsi" w:cstheme="minorHAnsi"/>
          <w:szCs w:val="24"/>
        </w:rPr>
      </w:pPr>
      <w:r w:rsidRPr="008D6F82">
        <w:rPr>
          <w:rFonts w:asciiTheme="minorHAnsi" w:hAnsiTheme="minorHAnsi" w:cstheme="minorHAnsi"/>
          <w:szCs w:val="24"/>
        </w:rPr>
        <w:t>Learning Event Credit Registration will close</w:t>
      </w:r>
      <w:r w:rsidR="008E180E">
        <w:rPr>
          <w:rFonts w:asciiTheme="minorHAnsi" w:hAnsiTheme="minorHAnsi" w:cstheme="minorHAnsi"/>
          <w:szCs w:val="24"/>
        </w:rPr>
        <w:t>:</w:t>
      </w:r>
      <w:r w:rsidR="00D5180D">
        <w:rPr>
          <w:rFonts w:asciiTheme="minorHAnsi" w:hAnsiTheme="minorHAnsi" w:cstheme="minorHAnsi"/>
          <w:szCs w:val="24"/>
        </w:rPr>
        <w:t xml:space="preserve"> </w:t>
      </w:r>
      <w:r w:rsidR="00F82D3D">
        <w:rPr>
          <w:rFonts w:asciiTheme="minorHAnsi" w:hAnsiTheme="minorHAnsi" w:cstheme="minorHAnsi"/>
          <w:szCs w:val="24"/>
        </w:rPr>
        <w:t xml:space="preserve"> </w:t>
      </w:r>
      <w:r w:rsidR="00714AF6">
        <w:rPr>
          <w:rFonts w:asciiTheme="minorHAnsi" w:hAnsiTheme="minorHAnsi" w:cstheme="minorHAnsi"/>
          <w:szCs w:val="24"/>
        </w:rPr>
        <w:t>July 30, 2023</w:t>
      </w:r>
    </w:p>
    <w:p w14:paraId="76224712" w14:textId="77777777" w:rsidR="002F0033" w:rsidRPr="008D6F82" w:rsidRDefault="002F0033" w:rsidP="002F0033">
      <w:pPr>
        <w:ind w:left="720"/>
        <w:rPr>
          <w:rFonts w:asciiTheme="minorHAnsi" w:hAnsiTheme="minorHAnsi" w:cstheme="minorHAnsi"/>
          <w:i/>
          <w:szCs w:val="24"/>
        </w:rPr>
      </w:pPr>
      <w:proofErr w:type="gramStart"/>
      <w:r w:rsidRPr="008D6F82">
        <w:rPr>
          <w:rFonts w:asciiTheme="minorHAnsi" w:hAnsiTheme="minorHAnsi" w:cstheme="minorHAnsi"/>
          <w:i/>
          <w:szCs w:val="24"/>
        </w:rPr>
        <w:t>Final</w:t>
      </w:r>
      <w:proofErr w:type="gramEnd"/>
      <w:r w:rsidRPr="008D6F82">
        <w:rPr>
          <w:rFonts w:asciiTheme="minorHAnsi" w:hAnsiTheme="minorHAnsi" w:cstheme="minorHAnsi"/>
          <w:i/>
          <w:szCs w:val="24"/>
        </w:rPr>
        <w:t xml:space="preserve"> day to register for credit, registration closes at</w:t>
      </w:r>
      <w:r w:rsidR="00D80BB6" w:rsidRPr="008D6F82">
        <w:rPr>
          <w:rFonts w:asciiTheme="minorHAnsi" w:hAnsiTheme="minorHAnsi" w:cstheme="minorHAnsi"/>
          <w:i/>
          <w:szCs w:val="24"/>
        </w:rPr>
        <w:t xml:space="preserve"> midnight</w:t>
      </w:r>
      <w:r w:rsidRPr="008D6F82">
        <w:rPr>
          <w:rFonts w:asciiTheme="minorHAnsi" w:hAnsiTheme="minorHAnsi" w:cstheme="minorHAnsi"/>
          <w:i/>
          <w:szCs w:val="24"/>
        </w:rPr>
        <w:t>.</w:t>
      </w:r>
      <w:r w:rsidRPr="008D6F82" w:rsidDel="007C4239">
        <w:rPr>
          <w:rFonts w:asciiTheme="minorHAnsi" w:hAnsiTheme="minorHAnsi" w:cstheme="minorHAnsi"/>
          <w:i/>
          <w:szCs w:val="24"/>
        </w:rPr>
        <w:t xml:space="preserve"> </w:t>
      </w:r>
      <w:r w:rsidRPr="008D6F82">
        <w:rPr>
          <w:rFonts w:asciiTheme="minorHAnsi" w:hAnsiTheme="minorHAnsi" w:cstheme="minorHAnsi"/>
          <w:i/>
          <w:szCs w:val="24"/>
        </w:rPr>
        <w:t xml:space="preserve"> </w:t>
      </w:r>
    </w:p>
    <w:p w14:paraId="1C0D6AC9" w14:textId="77777777" w:rsidR="00EE370B" w:rsidRPr="008D6F82" w:rsidRDefault="00EE370B" w:rsidP="00EE370B">
      <w:pPr>
        <w:rPr>
          <w:rFonts w:asciiTheme="minorHAnsi" w:hAnsiTheme="minorHAnsi" w:cstheme="minorHAnsi"/>
          <w:szCs w:val="24"/>
        </w:rPr>
      </w:pPr>
    </w:p>
    <w:bookmarkEnd w:id="0"/>
    <w:p w14:paraId="49C67490" w14:textId="77777777" w:rsidR="00EE370B" w:rsidRPr="008D6F82" w:rsidRDefault="00EE370B" w:rsidP="00EE370B">
      <w:pPr>
        <w:pStyle w:val="NoSpacing"/>
        <w:rPr>
          <w:rFonts w:cstheme="minorHAnsi"/>
          <w:szCs w:val="24"/>
        </w:rPr>
      </w:pPr>
      <w:r w:rsidRPr="008D6F82">
        <w:rPr>
          <w:rFonts w:cstheme="minorHAnsi"/>
          <w:b/>
          <w:szCs w:val="24"/>
        </w:rPr>
        <w:t xml:space="preserve">Learning Event Credit Registration Link: </w:t>
      </w:r>
    </w:p>
    <w:p w14:paraId="5D72A675" w14:textId="50CCA5B2" w:rsidR="00EE370B" w:rsidRDefault="00000000" w:rsidP="00EE370B">
      <w:hyperlink r:id="rId9" w:history="1"/>
      <w:r w:rsidR="00D5180D">
        <w:rPr>
          <w:rStyle w:val="Hyperlink"/>
        </w:rPr>
        <w:t xml:space="preserve"> </w:t>
      </w:r>
    </w:p>
    <w:p w14:paraId="35411E34" w14:textId="54F38E6E" w:rsidR="00E73413" w:rsidRDefault="00000000" w:rsidP="00EE370B">
      <w:pPr>
        <w:rPr>
          <w:rStyle w:val="Hyperlink"/>
          <w:rFonts w:asciiTheme="minorHAnsi" w:hAnsiTheme="minorHAnsi" w:cstheme="minorHAnsi"/>
          <w:szCs w:val="24"/>
        </w:rPr>
      </w:pPr>
      <w:hyperlink r:id="rId10" w:history="1"/>
      <w:r w:rsidR="00F82D3D">
        <w:rPr>
          <w:rStyle w:val="Hyperlink"/>
          <w:rFonts w:asciiTheme="minorHAnsi" w:hAnsiTheme="minorHAnsi" w:cstheme="minorHAnsi"/>
          <w:szCs w:val="24"/>
        </w:rPr>
        <w:t xml:space="preserve"> </w:t>
      </w:r>
      <w:hyperlink r:id="rId11" w:history="1">
        <w:r w:rsidR="00854678" w:rsidRPr="009A6A62">
          <w:rPr>
            <w:rStyle w:val="Hyperlink"/>
            <w:rFonts w:asciiTheme="minorHAnsi" w:hAnsiTheme="minorHAnsi" w:cstheme="minorHAnsi"/>
            <w:szCs w:val="24"/>
          </w:rPr>
          <w:t>https://www.enrole.com/und/jsp/course.jsp?categoryId=&amp;courseId=ART.WHOPAW</w:t>
        </w:r>
      </w:hyperlink>
    </w:p>
    <w:p w14:paraId="608B35C6" w14:textId="77777777" w:rsidR="00854678" w:rsidRPr="008D6F82" w:rsidRDefault="00854678" w:rsidP="00EE370B">
      <w:pPr>
        <w:rPr>
          <w:rFonts w:asciiTheme="minorHAnsi" w:hAnsiTheme="minorHAnsi" w:cstheme="minorHAnsi"/>
          <w:szCs w:val="24"/>
        </w:rPr>
      </w:pPr>
    </w:p>
    <w:p w14:paraId="7386754F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084F4E8A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  <w:r w:rsidRPr="006C48E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985B" wp14:editId="6A90B4E5">
                <wp:simplePos x="0" y="0"/>
                <wp:positionH relativeFrom="column">
                  <wp:posOffset>-22860</wp:posOffset>
                </wp:positionH>
                <wp:positionV relativeFrom="paragraph">
                  <wp:posOffset>33020</wp:posOffset>
                </wp:positionV>
                <wp:extent cx="6858000" cy="24955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955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4CBB17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EBD51" w14:textId="77777777" w:rsidR="00516A26" w:rsidRPr="006C48E9" w:rsidRDefault="00516A26" w:rsidP="00516A2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48E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Registration Instructions:</w:t>
                            </w:r>
                          </w:p>
                          <w:p w14:paraId="1E01957C" w14:textId="77777777" w:rsidR="00516A26" w:rsidRDefault="00516A26" w:rsidP="00516A2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D06D58" w14:textId="77777777" w:rsidR="00516A26" w:rsidRPr="00C37922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Click on the name of the Learning Event </w:t>
                            </w:r>
                          </w:p>
                          <w:p w14:paraId="7FFFA4C1" w14:textId="77777777" w:rsidR="00516A26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Choose Available Session</w:t>
                            </w:r>
                          </w:p>
                          <w:p w14:paraId="0D606D83" w14:textId="77777777" w:rsidR="00516A26" w:rsidRPr="00F227DE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CB408D"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  <w:t xml:space="preserve">If 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  <w:t>the</w:t>
                            </w:r>
                            <w:r w:rsidRPr="00CB408D"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  <w:t xml:space="preserve"> learning event offers multiple choices for credit, please scroll down to find the amount credits you 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  <w:t>are applying</w:t>
                            </w:r>
                            <w:r w:rsidRPr="00CB408D"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  <w:t xml:space="preserve"> for.</w:t>
                            </w:r>
                          </w:p>
                          <w:p w14:paraId="4755F58F" w14:textId="77777777" w:rsidR="00516A26" w:rsidRPr="00C37922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If a coupon code is required, please type in the code. </w:t>
                            </w:r>
                            <w:r w:rsidRPr="00C37922">
                              <w:rPr>
                                <w:rFonts w:eastAsia="Times New Roman"/>
                                <w:i/>
                                <w:iCs/>
                                <w:sz w:val="21"/>
                                <w:szCs w:val="21"/>
                              </w:rPr>
                              <w:t>(Do not copy/paste the code.)</w:t>
                            </w:r>
                          </w:p>
                          <w:p w14:paraId="47BA46EA" w14:textId="77777777" w:rsidR="00516A26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Click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Register</w:t>
                            </w: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03F624A" w14:textId="77777777" w:rsidR="00516A26" w:rsidRPr="00C37922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Either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Continue Shopping</w:t>
                            </w: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Sign In</w:t>
                            </w: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AAA7E36" w14:textId="77777777" w:rsidR="00516A26" w:rsidRPr="00C37922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Sign In</w:t>
                            </w: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Create a Profile</w:t>
                            </w:r>
                          </w:p>
                          <w:p w14:paraId="69B8A279" w14:textId="77777777" w:rsidR="00516A26" w:rsidRPr="00C37922" w:rsidRDefault="00516A26" w:rsidP="00516A26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If you are a returning customer, Sign In.</w:t>
                            </w:r>
                          </w:p>
                          <w:p w14:paraId="6B3DF962" w14:textId="77777777" w:rsidR="00516A26" w:rsidRPr="00C37922" w:rsidRDefault="00516A26" w:rsidP="00516A26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If you are a new customer, Create Profile.</w:t>
                            </w:r>
                          </w:p>
                          <w:p w14:paraId="4395275A" w14:textId="6DBFD8A3" w:rsidR="00516A26" w:rsidRDefault="00516A26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Click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Continue Shopping</w:t>
                            </w: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Checkout</w:t>
                            </w: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5DC1858" w14:textId="77777777" w:rsidR="00D04D1C" w:rsidRPr="00D04D1C" w:rsidRDefault="00D04D1C" w:rsidP="00D04D1C">
                            <w:pPr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04D1C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There is a $25 late fee after the course has closed for registration. </w:t>
                            </w:r>
                          </w:p>
                          <w:p w14:paraId="73E6E3B1" w14:textId="77777777" w:rsidR="00D04D1C" w:rsidRPr="00C37922" w:rsidRDefault="00D04D1C" w:rsidP="00516A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</w:p>
                          <w:p w14:paraId="4C13802F" w14:textId="26F8D311" w:rsidR="00516A26" w:rsidRPr="0070261F" w:rsidRDefault="00516A26" w:rsidP="00D5180D">
                            <w:pPr>
                              <w:ind w:left="720"/>
                              <w:rPr>
                                <w:rFonts w:eastAsia="Times New Roman"/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232978C5" w14:textId="77777777" w:rsidR="00516A26" w:rsidRPr="006C48E9" w:rsidRDefault="00516A26" w:rsidP="00516A2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7922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Review and click </w:t>
                            </w:r>
                            <w:r w:rsidRPr="00C37922">
                              <w:rPr>
                                <w:rFonts w:eastAsia="Times New Roman"/>
                                <w:b/>
                                <w:bCs/>
                                <w:sz w:val="21"/>
                                <w:szCs w:val="21"/>
                              </w:rPr>
                              <w:t>Submit Order</w:t>
                            </w:r>
                          </w:p>
                          <w:p w14:paraId="6B5250C3" w14:textId="3F5D1F87" w:rsidR="002F0033" w:rsidRPr="006C48E9" w:rsidRDefault="002F0033" w:rsidP="00C379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985B" id="Text Box 4" o:spid="_x0000_s1027" type="#_x0000_t202" style="position:absolute;margin-left:-1.8pt;margin-top:2.6pt;width:540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" fillcolor="white [3201]" strokecolor="#4cbb17" strokeweight="4.5pt">
                <v:textbox>
                  <w:txbxContent>
                    <w:p w14:paraId="2B8EBD51" w14:textId="77777777" w:rsidR="00516A26" w:rsidRPr="006C48E9" w:rsidRDefault="00516A26" w:rsidP="00516A26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48E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Registration Instructions:</w:t>
                      </w:r>
                    </w:p>
                    <w:p w14:paraId="1E01957C" w14:textId="77777777" w:rsidR="00516A26" w:rsidRDefault="00516A26" w:rsidP="00516A2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DD06D58" w14:textId="77777777" w:rsidR="00516A26" w:rsidRPr="00C37922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Click on the name of the Learning Event </w:t>
                      </w:r>
                    </w:p>
                    <w:p w14:paraId="7FFFA4C1" w14:textId="77777777" w:rsidR="00516A26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>Choose Available Session</w:t>
                      </w:r>
                    </w:p>
                    <w:p w14:paraId="0D606D83" w14:textId="77777777" w:rsidR="00516A26" w:rsidRPr="00F227DE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</w:pPr>
                      <w:r w:rsidRPr="00CB408D"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  <w:t xml:space="preserve">If 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  <w:t>the</w:t>
                      </w:r>
                      <w:r w:rsidRPr="00CB408D"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  <w:t xml:space="preserve"> learning event offers multiple choices for credit, please scroll down to find the amount credits you 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  <w:t>are applying</w:t>
                      </w:r>
                      <w:r w:rsidRPr="00CB408D"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  <w:t xml:space="preserve"> for.</w:t>
                      </w:r>
                    </w:p>
                    <w:p w14:paraId="4755F58F" w14:textId="77777777" w:rsidR="00516A26" w:rsidRPr="00C37922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If a coupon code is required, please type in the code. </w:t>
                      </w:r>
                      <w:r w:rsidRPr="00C37922">
                        <w:rPr>
                          <w:rFonts w:eastAsia="Times New Roman"/>
                          <w:i/>
                          <w:iCs/>
                          <w:sz w:val="21"/>
                          <w:szCs w:val="21"/>
                        </w:rPr>
                        <w:t>(Do not copy/paste the code.)</w:t>
                      </w:r>
                    </w:p>
                    <w:p w14:paraId="47BA46EA" w14:textId="77777777" w:rsidR="00516A26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Click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Register</w:t>
                      </w: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>.</w:t>
                      </w:r>
                    </w:p>
                    <w:p w14:paraId="503F624A" w14:textId="77777777" w:rsidR="00516A26" w:rsidRPr="00C37922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Either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Continue Shopping</w:t>
                      </w: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 or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Sign In</w:t>
                      </w: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>.</w:t>
                      </w:r>
                    </w:p>
                    <w:p w14:paraId="2AAA7E36" w14:textId="77777777" w:rsidR="00516A26" w:rsidRPr="00C37922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Sign In</w:t>
                      </w: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 or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Create a Profile</w:t>
                      </w:r>
                    </w:p>
                    <w:p w14:paraId="69B8A279" w14:textId="77777777" w:rsidR="00516A26" w:rsidRPr="00C37922" w:rsidRDefault="00516A26" w:rsidP="00516A26">
                      <w:pPr>
                        <w:numPr>
                          <w:ilvl w:val="1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>If you are a returning customer, Sign In.</w:t>
                      </w:r>
                    </w:p>
                    <w:p w14:paraId="6B3DF962" w14:textId="77777777" w:rsidR="00516A26" w:rsidRPr="00C37922" w:rsidRDefault="00516A26" w:rsidP="00516A26">
                      <w:pPr>
                        <w:numPr>
                          <w:ilvl w:val="1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>If you are a new customer, Create Profile.</w:t>
                      </w:r>
                    </w:p>
                    <w:p w14:paraId="4395275A" w14:textId="6DBFD8A3" w:rsidR="00516A26" w:rsidRDefault="00516A26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Click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Continue Shopping</w:t>
                      </w: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 or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Checkout</w:t>
                      </w: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>.</w:t>
                      </w:r>
                    </w:p>
                    <w:p w14:paraId="75DC1858" w14:textId="77777777" w:rsidR="00D04D1C" w:rsidRPr="00D04D1C" w:rsidRDefault="00D04D1C" w:rsidP="00D04D1C">
                      <w:pPr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D04D1C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 xml:space="preserve">There is a $25 late fee after the course has closed for registration. </w:t>
                      </w:r>
                    </w:p>
                    <w:p w14:paraId="73E6E3B1" w14:textId="77777777" w:rsidR="00D04D1C" w:rsidRPr="00C37922" w:rsidRDefault="00D04D1C" w:rsidP="00516A26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</w:p>
                    <w:p w14:paraId="4C13802F" w14:textId="26F8D311" w:rsidR="00516A26" w:rsidRPr="0070261F" w:rsidRDefault="00516A26" w:rsidP="00D5180D">
                      <w:pPr>
                        <w:ind w:left="720"/>
                        <w:rPr>
                          <w:rFonts w:eastAsia="Times New Roman"/>
                          <w:sz w:val="21"/>
                          <w:szCs w:val="21"/>
                          <w:highlight w:val="yellow"/>
                        </w:rPr>
                      </w:pPr>
                    </w:p>
                    <w:p w14:paraId="232978C5" w14:textId="77777777" w:rsidR="00516A26" w:rsidRPr="006C48E9" w:rsidRDefault="00516A26" w:rsidP="00516A26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37922">
                        <w:rPr>
                          <w:rFonts w:eastAsia="Times New Roman"/>
                          <w:sz w:val="21"/>
                          <w:szCs w:val="21"/>
                        </w:rPr>
                        <w:t xml:space="preserve">Review and click </w:t>
                      </w:r>
                      <w:r w:rsidRPr="00C37922">
                        <w:rPr>
                          <w:rFonts w:eastAsia="Times New Roman"/>
                          <w:b/>
                          <w:bCs/>
                          <w:sz w:val="21"/>
                          <w:szCs w:val="21"/>
                        </w:rPr>
                        <w:t>Submit Order</w:t>
                      </w:r>
                    </w:p>
                    <w:p w14:paraId="6B5250C3" w14:textId="3F5D1F87" w:rsidR="002F0033" w:rsidRPr="006C48E9" w:rsidRDefault="002F0033" w:rsidP="00C3792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4BAE7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300327A8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0415158D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37E87A92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6CB2FD4A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29AC0050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4694BD6D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5333D98F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072E306C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1204612D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4D10A8D4" w14:textId="77777777" w:rsidR="002F0033" w:rsidRPr="006C48E9" w:rsidRDefault="002F0033" w:rsidP="00983691">
      <w:pPr>
        <w:pStyle w:val="NoSpacing"/>
        <w:rPr>
          <w:rFonts w:cstheme="minorHAnsi"/>
          <w:b/>
          <w:sz w:val="24"/>
          <w:szCs w:val="24"/>
        </w:rPr>
      </w:pPr>
    </w:p>
    <w:p w14:paraId="1329B0AC" w14:textId="77777777" w:rsidR="00B865D8" w:rsidRDefault="00B865D8" w:rsidP="00983691">
      <w:pPr>
        <w:pStyle w:val="NoSpacing"/>
        <w:rPr>
          <w:rFonts w:cstheme="minorHAnsi"/>
          <w:b/>
          <w:sz w:val="24"/>
          <w:szCs w:val="24"/>
        </w:rPr>
      </w:pPr>
    </w:p>
    <w:p w14:paraId="416B804A" w14:textId="77777777" w:rsidR="00B865D8" w:rsidRDefault="00B865D8" w:rsidP="00983691">
      <w:pPr>
        <w:pStyle w:val="NoSpacing"/>
        <w:rPr>
          <w:rFonts w:cstheme="minorHAnsi"/>
          <w:b/>
          <w:sz w:val="24"/>
          <w:szCs w:val="24"/>
        </w:rPr>
      </w:pPr>
    </w:p>
    <w:p w14:paraId="54256D80" w14:textId="77777777" w:rsidR="001F5692" w:rsidRPr="006825C4" w:rsidRDefault="001F5692" w:rsidP="00B865D8">
      <w:pPr>
        <w:pStyle w:val="NoSpacing"/>
        <w:rPr>
          <w:rFonts w:cstheme="minorHAnsi"/>
          <w:b/>
          <w:sz w:val="24"/>
          <w:szCs w:val="24"/>
        </w:rPr>
      </w:pPr>
    </w:p>
    <w:p w14:paraId="3AE6A071" w14:textId="1E28BF81" w:rsidR="00ED49B0" w:rsidRDefault="00ED49B0" w:rsidP="008C5254">
      <w:pPr>
        <w:pStyle w:val="NoSpacing"/>
        <w:rPr>
          <w:rFonts w:cs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23F9" w14:paraId="0009D2F0" w14:textId="77777777" w:rsidTr="006323F9">
        <w:trPr>
          <w:trHeight w:val="1484"/>
        </w:trPr>
        <w:tc>
          <w:tcPr>
            <w:tcW w:w="10790" w:type="dxa"/>
          </w:tcPr>
          <w:p w14:paraId="17FDEA7A" w14:textId="77777777" w:rsidR="0071463A" w:rsidRDefault="0071463A" w:rsidP="0071463A">
            <w:pPr>
              <w:pStyle w:val="NoSpacing"/>
              <w:rPr>
                <w:rFonts w:cstheme="minorHAnsi"/>
                <w:bCs/>
                <w:szCs w:val="24"/>
              </w:rPr>
            </w:pPr>
          </w:p>
          <w:p w14:paraId="0845FD0F" w14:textId="55375503" w:rsidR="0071463A" w:rsidRPr="006323F9" w:rsidRDefault="0071463A" w:rsidP="0071463A">
            <w:pPr>
              <w:pStyle w:val="NoSpacing"/>
              <w:rPr>
                <w:rFonts w:cstheme="minorHAnsi"/>
                <w:bCs/>
                <w:szCs w:val="24"/>
              </w:rPr>
            </w:pPr>
          </w:p>
        </w:tc>
      </w:tr>
    </w:tbl>
    <w:p w14:paraId="70692776" w14:textId="77777777" w:rsidR="00273BA3" w:rsidRPr="00550293" w:rsidRDefault="00273BA3" w:rsidP="00550293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4"/>
        </w:rPr>
      </w:pPr>
      <w:r w:rsidRPr="00550293">
        <w:rPr>
          <w:rFonts w:cstheme="minorHAnsi"/>
          <w:b/>
          <w:sz w:val="24"/>
          <w:szCs w:val="24"/>
        </w:rPr>
        <w:lastRenderedPageBreak/>
        <w:t xml:space="preserve">Information for Participant: </w:t>
      </w:r>
    </w:p>
    <w:p w14:paraId="0D1BDE92" w14:textId="77777777" w:rsidR="00273BA3" w:rsidRPr="00550293" w:rsidRDefault="00273BA3" w:rsidP="00273BA3">
      <w:pPr>
        <w:pStyle w:val="NoSpacing"/>
        <w:rPr>
          <w:rFonts w:cstheme="minorHAnsi"/>
          <w:b/>
        </w:rPr>
      </w:pPr>
      <w:r w:rsidRPr="00550293">
        <w:rPr>
          <w:rFonts w:cstheme="minorHAnsi"/>
          <w:b/>
        </w:rPr>
        <w:t>Payment:</w:t>
      </w:r>
    </w:p>
    <w:p w14:paraId="01362E88" w14:textId="77777777" w:rsidR="00273BA3" w:rsidRPr="00550293" w:rsidRDefault="00273BA3" w:rsidP="00983691">
      <w:pPr>
        <w:pStyle w:val="NoSpacing"/>
        <w:numPr>
          <w:ilvl w:val="0"/>
          <w:numId w:val="3"/>
        </w:numPr>
        <w:rPr>
          <w:rFonts w:cstheme="minorHAnsi"/>
        </w:rPr>
      </w:pPr>
      <w:r w:rsidRPr="00550293">
        <w:rPr>
          <w:rFonts w:cstheme="minorHAnsi"/>
        </w:rPr>
        <w:t xml:space="preserve">Credit registrations are not complete until payment is received. </w:t>
      </w:r>
    </w:p>
    <w:p w14:paraId="16A3C052" w14:textId="77777777" w:rsidR="00273BA3" w:rsidRPr="00550293" w:rsidRDefault="00273BA3" w:rsidP="00983691">
      <w:pPr>
        <w:pStyle w:val="NoSpacing"/>
        <w:rPr>
          <w:rFonts w:cstheme="minorHAnsi"/>
          <w:b/>
        </w:rPr>
      </w:pPr>
    </w:p>
    <w:p w14:paraId="2315C403" w14:textId="77777777" w:rsidR="00983691" w:rsidRPr="00550293" w:rsidRDefault="00983691" w:rsidP="00983691">
      <w:pPr>
        <w:pStyle w:val="NoSpacing"/>
        <w:rPr>
          <w:rFonts w:cstheme="minorHAnsi"/>
          <w:b/>
        </w:rPr>
      </w:pPr>
      <w:r w:rsidRPr="00550293">
        <w:rPr>
          <w:rFonts w:cstheme="minorHAnsi"/>
          <w:b/>
        </w:rPr>
        <w:t xml:space="preserve">Grades:  </w:t>
      </w:r>
    </w:p>
    <w:p w14:paraId="150D6B3D" w14:textId="77777777" w:rsidR="00CF6513" w:rsidRPr="00550293" w:rsidRDefault="00312500" w:rsidP="00A1080B">
      <w:pPr>
        <w:pStyle w:val="NoSpacing"/>
        <w:numPr>
          <w:ilvl w:val="0"/>
          <w:numId w:val="3"/>
        </w:numPr>
        <w:rPr>
          <w:rFonts w:cstheme="minorHAnsi"/>
        </w:rPr>
      </w:pPr>
      <w:r w:rsidRPr="00550293">
        <w:rPr>
          <w:rFonts w:cstheme="minorHAnsi"/>
        </w:rPr>
        <w:t xml:space="preserve">All grades for Graduate Professional Development Credit are recorded on an official transcript at the University of North Dakota. </w:t>
      </w:r>
      <w:r w:rsidR="00983691" w:rsidRPr="00550293">
        <w:rPr>
          <w:rFonts w:cstheme="minorHAnsi"/>
        </w:rPr>
        <w:t xml:space="preserve">You will receive an email confirmation of your </w:t>
      </w:r>
      <w:r w:rsidR="002F0033" w:rsidRPr="00550293">
        <w:rPr>
          <w:rFonts w:cstheme="minorHAnsi"/>
        </w:rPr>
        <w:t>learning event</w:t>
      </w:r>
      <w:r w:rsidR="00983691" w:rsidRPr="00550293">
        <w:rPr>
          <w:rFonts w:cstheme="minorHAnsi"/>
        </w:rPr>
        <w:t xml:space="preserve"> completion and instructions for ordering transcripts</w:t>
      </w:r>
      <w:r w:rsidR="00CF6513" w:rsidRPr="00550293">
        <w:rPr>
          <w:rFonts w:cstheme="minorHAnsi"/>
        </w:rPr>
        <w:t xml:space="preserve">. </w:t>
      </w:r>
      <w:r w:rsidRPr="00550293">
        <w:rPr>
          <w:rFonts w:cstheme="minorHAnsi"/>
        </w:rPr>
        <w:t xml:space="preserve">For questions or concerns regarding the status of your grade, please contact the Office of Extended Learning at 701-777-0488 or email </w:t>
      </w:r>
      <w:hyperlink r:id="rId12" w:history="1">
        <w:r w:rsidRPr="00550293">
          <w:rPr>
            <w:rStyle w:val="Hyperlink"/>
            <w:rFonts w:cstheme="minorHAnsi"/>
          </w:rPr>
          <w:t>UND.educators@UND.edu</w:t>
        </w:r>
      </w:hyperlink>
      <w:r w:rsidRPr="00550293">
        <w:rPr>
          <w:rFonts w:cstheme="minorHAnsi"/>
        </w:rPr>
        <w:t xml:space="preserve">.  </w:t>
      </w:r>
    </w:p>
    <w:p w14:paraId="3ED7D193" w14:textId="77777777" w:rsidR="00A44EA2" w:rsidRPr="00550293" w:rsidRDefault="00A44EA2" w:rsidP="00A44EA2">
      <w:pPr>
        <w:pStyle w:val="NoSpacing"/>
        <w:ind w:left="720"/>
        <w:rPr>
          <w:rFonts w:cstheme="minorHAnsi"/>
        </w:rPr>
      </w:pPr>
    </w:p>
    <w:p w14:paraId="788FBE64" w14:textId="77777777" w:rsidR="0028299B" w:rsidRPr="00550293" w:rsidRDefault="0028299B" w:rsidP="00983691">
      <w:pPr>
        <w:pStyle w:val="NoSpacing"/>
        <w:rPr>
          <w:rFonts w:cstheme="minorHAnsi"/>
        </w:rPr>
      </w:pPr>
    </w:p>
    <w:p w14:paraId="3D87FD83" w14:textId="77777777" w:rsidR="00983691" w:rsidRPr="00550293" w:rsidRDefault="00AA606D" w:rsidP="00983691">
      <w:pPr>
        <w:pStyle w:val="NoSpacing"/>
        <w:rPr>
          <w:rFonts w:cstheme="minorHAnsi"/>
          <w:b/>
        </w:rPr>
      </w:pPr>
      <w:r w:rsidRPr="00550293">
        <w:rPr>
          <w:rFonts w:cstheme="minorHAnsi"/>
          <w:b/>
        </w:rPr>
        <w:t>Transcript Request Information</w:t>
      </w:r>
      <w:r w:rsidR="00983691" w:rsidRPr="00550293">
        <w:rPr>
          <w:rFonts w:cstheme="minorHAnsi"/>
          <w:b/>
        </w:rPr>
        <w:t xml:space="preserve">: </w:t>
      </w:r>
    </w:p>
    <w:p w14:paraId="251555BF" w14:textId="77777777" w:rsidR="00983691" w:rsidRPr="00550293" w:rsidRDefault="004C7332" w:rsidP="00983691">
      <w:pPr>
        <w:pStyle w:val="NoSpacing"/>
        <w:rPr>
          <w:rFonts w:cstheme="minorHAnsi"/>
        </w:rPr>
      </w:pPr>
      <w:r>
        <w:rPr>
          <w:rFonts w:cstheme="minorHAnsi"/>
        </w:rPr>
        <w:t>For complete</w:t>
      </w:r>
      <w:r w:rsidR="00983691" w:rsidRPr="00550293">
        <w:rPr>
          <w:rFonts w:cstheme="minorHAnsi"/>
        </w:rPr>
        <w:t xml:space="preserve"> instructions, go to:  </w:t>
      </w:r>
      <w:hyperlink r:id="rId13" w:history="1">
        <w:r w:rsidR="00312500" w:rsidRPr="00550293">
          <w:rPr>
            <w:rStyle w:val="Hyperlink"/>
            <w:rFonts w:cstheme="minorHAnsi"/>
          </w:rPr>
          <w:t>https://UND.edu/academics/registrar/transcript-request.html</w:t>
        </w:r>
      </w:hyperlink>
      <w:r w:rsidR="001F5692" w:rsidRPr="00550293">
        <w:rPr>
          <w:rFonts w:cstheme="minorHAnsi"/>
        </w:rPr>
        <w:t xml:space="preserve"> </w:t>
      </w:r>
    </w:p>
    <w:p w14:paraId="3E873AFB" w14:textId="77777777" w:rsidR="00983691" w:rsidRDefault="00983691" w:rsidP="00983691">
      <w:pPr>
        <w:pStyle w:val="NoSpacing"/>
        <w:rPr>
          <w:rFonts w:cstheme="minorHAnsi"/>
          <w:sz w:val="24"/>
          <w:szCs w:val="24"/>
        </w:rPr>
      </w:pPr>
    </w:p>
    <w:p w14:paraId="64EE8AAB" w14:textId="77777777" w:rsidR="00273BA3" w:rsidRDefault="00273BA3" w:rsidP="00983691">
      <w:pPr>
        <w:pStyle w:val="NoSpacing"/>
        <w:rPr>
          <w:rFonts w:cstheme="minorHAnsi"/>
          <w:sz w:val="24"/>
          <w:szCs w:val="24"/>
        </w:rPr>
      </w:pPr>
    </w:p>
    <w:p w14:paraId="2E4ABA02" w14:textId="77777777" w:rsidR="00273BA3" w:rsidRPr="00550293" w:rsidRDefault="00273BA3" w:rsidP="00273BA3">
      <w:pPr>
        <w:pStyle w:val="NoSpacing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550293">
        <w:rPr>
          <w:rFonts w:cstheme="minorHAnsi"/>
          <w:b/>
          <w:sz w:val="24"/>
          <w:szCs w:val="24"/>
        </w:rPr>
        <w:t xml:space="preserve">Information for Instructor of Record (IOR): </w:t>
      </w:r>
    </w:p>
    <w:p w14:paraId="03CEAA2F" w14:textId="77777777" w:rsidR="00DF7C1B" w:rsidRDefault="00DF7C1B" w:rsidP="00983691">
      <w:pPr>
        <w:pStyle w:val="NoSpacing"/>
        <w:rPr>
          <w:rFonts w:cstheme="minorHAnsi"/>
          <w:sz w:val="24"/>
          <w:szCs w:val="24"/>
        </w:rPr>
      </w:pPr>
    </w:p>
    <w:p w14:paraId="2A637D2E" w14:textId="77777777" w:rsidR="00273BA3" w:rsidRPr="00550293" w:rsidRDefault="00A46C2F" w:rsidP="00983691">
      <w:pPr>
        <w:pStyle w:val="NoSpacing"/>
        <w:rPr>
          <w:rFonts w:cstheme="minorHAnsi"/>
          <w:b/>
          <w:szCs w:val="24"/>
        </w:rPr>
      </w:pPr>
      <w:r w:rsidRPr="00550293">
        <w:rPr>
          <w:rFonts w:cstheme="minorHAnsi"/>
          <w:b/>
          <w:szCs w:val="24"/>
        </w:rPr>
        <w:t xml:space="preserve">Roster and Grade Sheet: </w:t>
      </w:r>
    </w:p>
    <w:p w14:paraId="45C618B7" w14:textId="77777777" w:rsidR="00A46C2F" w:rsidRPr="00550293" w:rsidRDefault="004344BA" w:rsidP="00A46C2F">
      <w:pPr>
        <w:pStyle w:val="NoSpacing"/>
        <w:numPr>
          <w:ilvl w:val="0"/>
          <w:numId w:val="3"/>
        </w:numPr>
        <w:rPr>
          <w:rFonts w:cstheme="minorHAnsi"/>
          <w:b/>
          <w:szCs w:val="24"/>
        </w:rPr>
      </w:pPr>
      <w:r w:rsidRPr="00550293">
        <w:rPr>
          <w:rFonts w:cstheme="minorHAnsi"/>
          <w:szCs w:val="24"/>
        </w:rPr>
        <w:t>A preliminary roster will be emailed approximately two weeks before the end of the learning event. This roster will provide y</w:t>
      </w:r>
      <w:r w:rsidR="00692B0A">
        <w:rPr>
          <w:rFonts w:cstheme="minorHAnsi"/>
          <w:szCs w:val="24"/>
        </w:rPr>
        <w:t>ou with a list of educators who</w:t>
      </w:r>
      <w:r w:rsidRPr="00550293">
        <w:rPr>
          <w:rFonts w:cstheme="minorHAnsi"/>
          <w:szCs w:val="24"/>
        </w:rPr>
        <w:t xml:space="preserve"> have registered for credit. </w:t>
      </w:r>
      <w:r w:rsidR="00692B0A">
        <w:rPr>
          <w:rFonts w:cstheme="minorHAnsi"/>
          <w:szCs w:val="24"/>
        </w:rPr>
        <w:t xml:space="preserve">Please remind educators who </w:t>
      </w:r>
      <w:r w:rsidR="00FB6FBB" w:rsidRPr="00550293">
        <w:rPr>
          <w:rFonts w:cstheme="minorHAnsi"/>
          <w:szCs w:val="24"/>
        </w:rPr>
        <w:t>have not signed up for credit to register as soon as possible.</w:t>
      </w:r>
    </w:p>
    <w:p w14:paraId="5BAEF780" w14:textId="77777777" w:rsidR="00F3463C" w:rsidRPr="00550293" w:rsidRDefault="00F3463C" w:rsidP="00F3463C">
      <w:pPr>
        <w:pStyle w:val="NoSpacing"/>
        <w:ind w:left="720"/>
        <w:rPr>
          <w:rFonts w:cstheme="minorHAnsi"/>
          <w:b/>
          <w:szCs w:val="24"/>
        </w:rPr>
      </w:pPr>
    </w:p>
    <w:p w14:paraId="6259CD3A" w14:textId="77777777" w:rsidR="00273BA3" w:rsidRPr="00550293" w:rsidRDefault="00F3463C" w:rsidP="00983691">
      <w:pPr>
        <w:pStyle w:val="NoSpacing"/>
        <w:numPr>
          <w:ilvl w:val="0"/>
          <w:numId w:val="3"/>
        </w:numPr>
        <w:rPr>
          <w:rFonts w:cstheme="minorHAnsi"/>
          <w:b/>
          <w:szCs w:val="24"/>
        </w:rPr>
      </w:pPr>
      <w:r w:rsidRPr="00550293">
        <w:rPr>
          <w:rFonts w:cstheme="minorHAnsi"/>
          <w:szCs w:val="24"/>
        </w:rPr>
        <w:t xml:space="preserve">A final grade sheet and roster will be emailed to you from </w:t>
      </w:r>
      <w:hyperlink r:id="rId14" w:history="1">
        <w:r w:rsidRPr="00550293">
          <w:rPr>
            <w:rStyle w:val="Hyperlink"/>
            <w:rFonts w:cstheme="minorHAnsi"/>
            <w:szCs w:val="24"/>
          </w:rPr>
          <w:t>UND.educators@UND.edu</w:t>
        </w:r>
      </w:hyperlink>
      <w:r w:rsidRPr="00550293">
        <w:rPr>
          <w:rFonts w:cstheme="minorHAnsi"/>
          <w:szCs w:val="24"/>
        </w:rPr>
        <w:t xml:space="preserve"> at the end of the credit registration period.</w:t>
      </w:r>
      <w:r w:rsidR="00DE3DF0" w:rsidRPr="00550293">
        <w:rPr>
          <w:rFonts w:cstheme="minorHAnsi"/>
          <w:szCs w:val="24"/>
        </w:rPr>
        <w:t xml:space="preserve"> Instructions for the return of the grade sheet will be included in the email.</w:t>
      </w:r>
    </w:p>
    <w:p w14:paraId="2A232135" w14:textId="77777777" w:rsidR="00273BA3" w:rsidRDefault="00273BA3" w:rsidP="00983691">
      <w:pPr>
        <w:pStyle w:val="NoSpacing"/>
        <w:rPr>
          <w:rFonts w:cstheme="minorHAnsi"/>
          <w:sz w:val="24"/>
          <w:szCs w:val="24"/>
        </w:rPr>
      </w:pPr>
    </w:p>
    <w:p w14:paraId="20BDC0C1" w14:textId="77777777" w:rsidR="00273BA3" w:rsidRDefault="00273BA3" w:rsidP="00983691">
      <w:pPr>
        <w:pStyle w:val="NoSpacing"/>
        <w:rPr>
          <w:rFonts w:cstheme="minorHAnsi"/>
          <w:sz w:val="24"/>
          <w:szCs w:val="24"/>
        </w:rPr>
      </w:pPr>
    </w:p>
    <w:p w14:paraId="2A985F11" w14:textId="77777777" w:rsidR="00273BA3" w:rsidRDefault="00273BA3" w:rsidP="00983691">
      <w:pPr>
        <w:pStyle w:val="NoSpacing"/>
        <w:rPr>
          <w:rFonts w:cstheme="minorHAnsi"/>
          <w:sz w:val="24"/>
          <w:szCs w:val="24"/>
        </w:rPr>
      </w:pPr>
    </w:p>
    <w:p w14:paraId="1EC03D19" w14:textId="77777777" w:rsidR="00273BA3" w:rsidRDefault="00273BA3" w:rsidP="00983691">
      <w:pPr>
        <w:pStyle w:val="NoSpacing"/>
        <w:rPr>
          <w:rFonts w:cstheme="minorHAnsi"/>
          <w:sz w:val="24"/>
          <w:szCs w:val="24"/>
        </w:rPr>
      </w:pPr>
    </w:p>
    <w:p w14:paraId="4FF4B2DC" w14:textId="77777777" w:rsidR="00A810EE" w:rsidRDefault="00A810EE" w:rsidP="00983691">
      <w:pPr>
        <w:pStyle w:val="NoSpacing"/>
        <w:rPr>
          <w:rFonts w:cstheme="minorHAnsi"/>
          <w:sz w:val="24"/>
          <w:szCs w:val="24"/>
        </w:rPr>
      </w:pPr>
    </w:p>
    <w:p w14:paraId="797E8666" w14:textId="77777777" w:rsidR="00A810EE" w:rsidRDefault="00A810EE" w:rsidP="00983691">
      <w:pPr>
        <w:pStyle w:val="NoSpacing"/>
        <w:rPr>
          <w:rFonts w:cstheme="minorHAnsi"/>
          <w:sz w:val="24"/>
          <w:szCs w:val="24"/>
        </w:rPr>
      </w:pPr>
    </w:p>
    <w:p w14:paraId="05F6E727" w14:textId="77777777" w:rsidR="009F128E" w:rsidRDefault="009F128E" w:rsidP="00983691">
      <w:pPr>
        <w:pStyle w:val="NoSpacing"/>
        <w:rPr>
          <w:rFonts w:cstheme="minorHAnsi"/>
          <w:sz w:val="24"/>
          <w:szCs w:val="24"/>
        </w:rPr>
      </w:pPr>
    </w:p>
    <w:p w14:paraId="6C0E6C73" w14:textId="77777777" w:rsidR="009F128E" w:rsidRDefault="009F128E" w:rsidP="00983691">
      <w:pPr>
        <w:pStyle w:val="NoSpacing"/>
        <w:rPr>
          <w:rFonts w:cstheme="minorHAnsi"/>
          <w:sz w:val="24"/>
          <w:szCs w:val="24"/>
        </w:rPr>
      </w:pPr>
    </w:p>
    <w:p w14:paraId="00637B35" w14:textId="77777777" w:rsidR="009F128E" w:rsidRDefault="009F128E" w:rsidP="00983691">
      <w:pPr>
        <w:pStyle w:val="NoSpacing"/>
        <w:rPr>
          <w:rFonts w:cstheme="minorHAnsi"/>
          <w:sz w:val="24"/>
          <w:szCs w:val="24"/>
        </w:rPr>
      </w:pPr>
    </w:p>
    <w:p w14:paraId="037A4473" w14:textId="77777777" w:rsidR="00A810EE" w:rsidRDefault="00A810EE" w:rsidP="00983691">
      <w:pPr>
        <w:pStyle w:val="NoSpacing"/>
        <w:rPr>
          <w:rFonts w:cstheme="minorHAnsi"/>
          <w:sz w:val="24"/>
          <w:szCs w:val="24"/>
        </w:rPr>
      </w:pPr>
    </w:p>
    <w:p w14:paraId="04A098FE" w14:textId="77777777" w:rsidR="00273BA3" w:rsidRPr="006C48E9" w:rsidRDefault="00273BA3" w:rsidP="00983691">
      <w:pPr>
        <w:pStyle w:val="NoSpacing"/>
        <w:rPr>
          <w:rFonts w:cstheme="minorHAnsi"/>
          <w:sz w:val="24"/>
          <w:szCs w:val="24"/>
        </w:rPr>
      </w:pPr>
    </w:p>
    <w:p w14:paraId="201A0661" w14:textId="77777777" w:rsidR="009C403A" w:rsidRPr="006C48E9" w:rsidRDefault="00971963" w:rsidP="00A44EA2">
      <w:pPr>
        <w:pStyle w:val="NoSpacing"/>
        <w:jc w:val="center"/>
        <w:rPr>
          <w:rFonts w:cstheme="minorHAnsi"/>
        </w:rPr>
      </w:pPr>
      <w:r w:rsidRPr="006C48E9">
        <w:rPr>
          <w:rFonts w:cstheme="minorHAnsi"/>
        </w:rPr>
        <w:t xml:space="preserve">UND </w:t>
      </w:r>
      <w:r w:rsidR="009C403A" w:rsidRPr="006C48E9">
        <w:rPr>
          <w:rFonts w:cstheme="minorHAnsi"/>
        </w:rPr>
        <w:t>Office of Extended Learning</w:t>
      </w:r>
      <w:r w:rsidR="006377BA" w:rsidRPr="006C48E9">
        <w:rPr>
          <w:rFonts w:cstheme="minorHAnsi"/>
        </w:rPr>
        <w:t xml:space="preserve">, </w:t>
      </w:r>
      <w:r w:rsidR="009C403A" w:rsidRPr="006C48E9">
        <w:rPr>
          <w:rFonts w:cstheme="minorHAnsi"/>
        </w:rPr>
        <w:t>Professional Development for Educators</w:t>
      </w:r>
    </w:p>
    <w:p w14:paraId="21736A16" w14:textId="77777777" w:rsidR="00CC10A2" w:rsidRPr="006C48E9" w:rsidRDefault="00B51473" w:rsidP="00A44EA2">
      <w:pPr>
        <w:pStyle w:val="NoSpacing"/>
        <w:jc w:val="center"/>
        <w:rPr>
          <w:rFonts w:cstheme="minorHAnsi"/>
          <w:sz w:val="20"/>
          <w:szCs w:val="20"/>
        </w:rPr>
      </w:pPr>
      <w:r w:rsidRPr="006C48E9">
        <w:rPr>
          <w:rFonts w:cstheme="minorHAnsi"/>
          <w:sz w:val="20"/>
          <w:szCs w:val="20"/>
        </w:rPr>
        <w:t xml:space="preserve">Phone:  </w:t>
      </w:r>
      <w:r w:rsidR="00D34EFF" w:rsidRPr="006C48E9">
        <w:rPr>
          <w:rFonts w:cstheme="minorHAnsi"/>
          <w:sz w:val="20"/>
          <w:szCs w:val="20"/>
        </w:rPr>
        <w:t>701.777.0488</w:t>
      </w:r>
      <w:r w:rsidR="006377BA" w:rsidRPr="006C48E9">
        <w:rPr>
          <w:rFonts w:cstheme="minorHAnsi"/>
          <w:sz w:val="20"/>
          <w:szCs w:val="20"/>
        </w:rPr>
        <w:t xml:space="preserve"> - </w:t>
      </w:r>
      <w:r w:rsidR="00B865D8">
        <w:rPr>
          <w:rFonts w:cstheme="minorHAnsi"/>
          <w:sz w:val="20"/>
          <w:szCs w:val="20"/>
        </w:rPr>
        <w:t>Website:  www.</w:t>
      </w:r>
      <w:r w:rsidR="009C403A" w:rsidRPr="006C48E9">
        <w:rPr>
          <w:rFonts w:cstheme="minorHAnsi"/>
          <w:sz w:val="20"/>
          <w:szCs w:val="20"/>
        </w:rPr>
        <w:t>UND.edu</w:t>
      </w:r>
      <w:r w:rsidR="00B865D8">
        <w:rPr>
          <w:rFonts w:cstheme="minorHAnsi"/>
          <w:sz w:val="20"/>
          <w:szCs w:val="20"/>
        </w:rPr>
        <w:t>/educators</w:t>
      </w:r>
    </w:p>
    <w:sectPr w:rsidR="00CC10A2" w:rsidRPr="006C48E9" w:rsidSect="005C0C5A">
      <w:headerReference w:type="defaul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6A74" w14:textId="77777777" w:rsidR="00DB20B5" w:rsidRDefault="00DB20B5">
      <w:r>
        <w:separator/>
      </w:r>
    </w:p>
  </w:endnote>
  <w:endnote w:type="continuationSeparator" w:id="0">
    <w:p w14:paraId="498EAF52" w14:textId="77777777" w:rsidR="00DB20B5" w:rsidRDefault="00D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9AE9" w14:textId="77777777" w:rsidR="00DB20B5" w:rsidRDefault="00DB20B5">
      <w:r>
        <w:separator/>
      </w:r>
    </w:p>
  </w:footnote>
  <w:footnote w:type="continuationSeparator" w:id="0">
    <w:p w14:paraId="4D19C71A" w14:textId="77777777" w:rsidR="00DB20B5" w:rsidRDefault="00DB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963" w14:textId="77777777" w:rsidR="007E64C6" w:rsidRDefault="006C48E9" w:rsidP="007E64C6">
    <w:pPr>
      <w:pStyle w:val="Header"/>
      <w:tabs>
        <w:tab w:val="clear" w:pos="9360"/>
        <w:tab w:val="left" w:pos="6885"/>
        <w:tab w:val="left" w:pos="7785"/>
      </w:tabs>
    </w:pPr>
    <w:r>
      <w:rPr>
        <w:noProof/>
      </w:rPr>
      <w:drawing>
        <wp:inline distT="0" distB="0" distL="0" distR="0" wp14:anchorId="3CC32453" wp14:editId="25555228">
          <wp:extent cx="3705225" cy="6352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D Log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370" cy="66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64C6">
      <w:tab/>
    </w:r>
    <w:r w:rsidR="007E64C6">
      <w:tab/>
    </w:r>
  </w:p>
  <w:p w14:paraId="4D857DE9" w14:textId="77777777" w:rsidR="007E64C6" w:rsidRDefault="007E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E93"/>
    <w:multiLevelType w:val="hybridMultilevel"/>
    <w:tmpl w:val="4FB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298"/>
    <w:multiLevelType w:val="hybridMultilevel"/>
    <w:tmpl w:val="D20A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A08BC"/>
    <w:multiLevelType w:val="hybridMultilevel"/>
    <w:tmpl w:val="A12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24E87"/>
    <w:multiLevelType w:val="hybridMultilevel"/>
    <w:tmpl w:val="BD4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37711">
    <w:abstractNumId w:val="3"/>
  </w:num>
  <w:num w:numId="2" w16cid:durableId="2034840500">
    <w:abstractNumId w:val="2"/>
  </w:num>
  <w:num w:numId="3" w16cid:durableId="2088961746">
    <w:abstractNumId w:val="0"/>
  </w:num>
  <w:num w:numId="4" w16cid:durableId="809204431">
    <w:abstractNumId w:val="1"/>
  </w:num>
  <w:num w:numId="5" w16cid:durableId="12165772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2112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91"/>
    <w:rsid w:val="00002459"/>
    <w:rsid w:val="000246C3"/>
    <w:rsid w:val="00024CEC"/>
    <w:rsid w:val="00026BE9"/>
    <w:rsid w:val="00030629"/>
    <w:rsid w:val="00034D0E"/>
    <w:rsid w:val="00044EE8"/>
    <w:rsid w:val="0007053A"/>
    <w:rsid w:val="000731E6"/>
    <w:rsid w:val="000B2390"/>
    <w:rsid w:val="000B262D"/>
    <w:rsid w:val="000E4263"/>
    <w:rsid w:val="000E5A8C"/>
    <w:rsid w:val="000F56D2"/>
    <w:rsid w:val="0010653D"/>
    <w:rsid w:val="001433FB"/>
    <w:rsid w:val="00170E9D"/>
    <w:rsid w:val="001828A3"/>
    <w:rsid w:val="00190403"/>
    <w:rsid w:val="001B0AF9"/>
    <w:rsid w:val="001E0C66"/>
    <w:rsid w:val="001F2D37"/>
    <w:rsid w:val="001F5692"/>
    <w:rsid w:val="002055F3"/>
    <w:rsid w:val="002058C4"/>
    <w:rsid w:val="00216828"/>
    <w:rsid w:val="0022703D"/>
    <w:rsid w:val="00233859"/>
    <w:rsid w:val="0024759B"/>
    <w:rsid w:val="00252CD8"/>
    <w:rsid w:val="00263823"/>
    <w:rsid w:val="00273BA3"/>
    <w:rsid w:val="00280A91"/>
    <w:rsid w:val="0028299B"/>
    <w:rsid w:val="002908F2"/>
    <w:rsid w:val="002A5D5C"/>
    <w:rsid w:val="002C6679"/>
    <w:rsid w:val="002D0844"/>
    <w:rsid w:val="002F0033"/>
    <w:rsid w:val="00312500"/>
    <w:rsid w:val="00316EF2"/>
    <w:rsid w:val="00337480"/>
    <w:rsid w:val="00341195"/>
    <w:rsid w:val="00351613"/>
    <w:rsid w:val="00371F29"/>
    <w:rsid w:val="00377FB6"/>
    <w:rsid w:val="003C6512"/>
    <w:rsid w:val="003D4731"/>
    <w:rsid w:val="003E0FCE"/>
    <w:rsid w:val="00410C92"/>
    <w:rsid w:val="00431D09"/>
    <w:rsid w:val="004344BA"/>
    <w:rsid w:val="00444355"/>
    <w:rsid w:val="00445898"/>
    <w:rsid w:val="00465AAB"/>
    <w:rsid w:val="00472A02"/>
    <w:rsid w:val="0047705A"/>
    <w:rsid w:val="004942B3"/>
    <w:rsid w:val="004B3551"/>
    <w:rsid w:val="004B4102"/>
    <w:rsid w:val="004C7332"/>
    <w:rsid w:val="004D0307"/>
    <w:rsid w:val="004D176E"/>
    <w:rsid w:val="004D6231"/>
    <w:rsid w:val="004D6955"/>
    <w:rsid w:val="004F053F"/>
    <w:rsid w:val="005010C9"/>
    <w:rsid w:val="00512FD8"/>
    <w:rsid w:val="00516A26"/>
    <w:rsid w:val="00540A6B"/>
    <w:rsid w:val="00550293"/>
    <w:rsid w:val="0056014C"/>
    <w:rsid w:val="005832CA"/>
    <w:rsid w:val="005A0535"/>
    <w:rsid w:val="005A3FBA"/>
    <w:rsid w:val="005A4F52"/>
    <w:rsid w:val="005B3247"/>
    <w:rsid w:val="005C0C5A"/>
    <w:rsid w:val="005C58C2"/>
    <w:rsid w:val="005E588E"/>
    <w:rsid w:val="005F029D"/>
    <w:rsid w:val="005F296C"/>
    <w:rsid w:val="005F5A28"/>
    <w:rsid w:val="00617AAA"/>
    <w:rsid w:val="00621F2B"/>
    <w:rsid w:val="006323F9"/>
    <w:rsid w:val="006377BA"/>
    <w:rsid w:val="00643BB4"/>
    <w:rsid w:val="00647B90"/>
    <w:rsid w:val="00650D34"/>
    <w:rsid w:val="00655933"/>
    <w:rsid w:val="00657810"/>
    <w:rsid w:val="00664E3E"/>
    <w:rsid w:val="00677981"/>
    <w:rsid w:val="0068227C"/>
    <w:rsid w:val="006825C4"/>
    <w:rsid w:val="00692B0A"/>
    <w:rsid w:val="00693A49"/>
    <w:rsid w:val="006A46CA"/>
    <w:rsid w:val="006B57E0"/>
    <w:rsid w:val="006C48E9"/>
    <w:rsid w:val="006C6AAC"/>
    <w:rsid w:val="006F3375"/>
    <w:rsid w:val="0071463A"/>
    <w:rsid w:val="00714AF6"/>
    <w:rsid w:val="00767C98"/>
    <w:rsid w:val="0077248C"/>
    <w:rsid w:val="007A2B75"/>
    <w:rsid w:val="007D13BE"/>
    <w:rsid w:val="007E64C6"/>
    <w:rsid w:val="007F112D"/>
    <w:rsid w:val="00821A0C"/>
    <w:rsid w:val="00824740"/>
    <w:rsid w:val="00834F0F"/>
    <w:rsid w:val="00846BFB"/>
    <w:rsid w:val="008500BE"/>
    <w:rsid w:val="0085444E"/>
    <w:rsid w:val="00854678"/>
    <w:rsid w:val="008715D2"/>
    <w:rsid w:val="008C5254"/>
    <w:rsid w:val="008D1195"/>
    <w:rsid w:val="008D6F82"/>
    <w:rsid w:val="008E180E"/>
    <w:rsid w:val="00910539"/>
    <w:rsid w:val="009575F8"/>
    <w:rsid w:val="00967DE6"/>
    <w:rsid w:val="00970A8C"/>
    <w:rsid w:val="00971963"/>
    <w:rsid w:val="00981362"/>
    <w:rsid w:val="00983691"/>
    <w:rsid w:val="00996112"/>
    <w:rsid w:val="009A4445"/>
    <w:rsid w:val="009B3DBB"/>
    <w:rsid w:val="009C403A"/>
    <w:rsid w:val="009D759A"/>
    <w:rsid w:val="009D7A48"/>
    <w:rsid w:val="009E48D8"/>
    <w:rsid w:val="009F128E"/>
    <w:rsid w:val="00A01C08"/>
    <w:rsid w:val="00A01EB8"/>
    <w:rsid w:val="00A1080B"/>
    <w:rsid w:val="00A114E6"/>
    <w:rsid w:val="00A24155"/>
    <w:rsid w:val="00A44EA2"/>
    <w:rsid w:val="00A45DAC"/>
    <w:rsid w:val="00A46C2F"/>
    <w:rsid w:val="00A61AC0"/>
    <w:rsid w:val="00A810EE"/>
    <w:rsid w:val="00A978FB"/>
    <w:rsid w:val="00AA606D"/>
    <w:rsid w:val="00AD7A8A"/>
    <w:rsid w:val="00AF74FB"/>
    <w:rsid w:val="00B07B68"/>
    <w:rsid w:val="00B12156"/>
    <w:rsid w:val="00B454D1"/>
    <w:rsid w:val="00B51473"/>
    <w:rsid w:val="00B5760E"/>
    <w:rsid w:val="00B865D8"/>
    <w:rsid w:val="00B9598D"/>
    <w:rsid w:val="00BA1760"/>
    <w:rsid w:val="00BA1F04"/>
    <w:rsid w:val="00BD2B09"/>
    <w:rsid w:val="00BE028B"/>
    <w:rsid w:val="00BF6880"/>
    <w:rsid w:val="00C37922"/>
    <w:rsid w:val="00C40C5C"/>
    <w:rsid w:val="00C46161"/>
    <w:rsid w:val="00C74515"/>
    <w:rsid w:val="00C767A3"/>
    <w:rsid w:val="00C77A94"/>
    <w:rsid w:val="00C8511F"/>
    <w:rsid w:val="00CC10A2"/>
    <w:rsid w:val="00CF224D"/>
    <w:rsid w:val="00CF6513"/>
    <w:rsid w:val="00CF668C"/>
    <w:rsid w:val="00D018D0"/>
    <w:rsid w:val="00D02849"/>
    <w:rsid w:val="00D04D1C"/>
    <w:rsid w:val="00D34EFF"/>
    <w:rsid w:val="00D5180D"/>
    <w:rsid w:val="00D80677"/>
    <w:rsid w:val="00D80BB6"/>
    <w:rsid w:val="00DB20B5"/>
    <w:rsid w:val="00DC4390"/>
    <w:rsid w:val="00DE3DF0"/>
    <w:rsid w:val="00DF1D59"/>
    <w:rsid w:val="00DF7C1B"/>
    <w:rsid w:val="00E02314"/>
    <w:rsid w:val="00E070BD"/>
    <w:rsid w:val="00E0791D"/>
    <w:rsid w:val="00E24EE6"/>
    <w:rsid w:val="00E4181F"/>
    <w:rsid w:val="00E73413"/>
    <w:rsid w:val="00E7752E"/>
    <w:rsid w:val="00EA7388"/>
    <w:rsid w:val="00EC3FC7"/>
    <w:rsid w:val="00EC6F27"/>
    <w:rsid w:val="00ED2C65"/>
    <w:rsid w:val="00ED49B0"/>
    <w:rsid w:val="00EE370B"/>
    <w:rsid w:val="00F155B6"/>
    <w:rsid w:val="00F2526E"/>
    <w:rsid w:val="00F319AD"/>
    <w:rsid w:val="00F3463C"/>
    <w:rsid w:val="00F36957"/>
    <w:rsid w:val="00F64EEA"/>
    <w:rsid w:val="00F72EC3"/>
    <w:rsid w:val="00F76F38"/>
    <w:rsid w:val="00F82D3D"/>
    <w:rsid w:val="00F85D8E"/>
    <w:rsid w:val="00FB07E9"/>
    <w:rsid w:val="00FB6FBB"/>
    <w:rsid w:val="00FC7385"/>
    <w:rsid w:val="00FD149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213BF"/>
  <w15:docId w15:val="{92D6F9C8-2A81-4339-AA4B-19612C6C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9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691"/>
  </w:style>
  <w:style w:type="paragraph" w:styleId="NoSpacing">
    <w:name w:val="No Spacing"/>
    <w:uiPriority w:val="1"/>
    <w:qFormat/>
    <w:rsid w:val="00983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6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3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34119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1195"/>
  </w:style>
  <w:style w:type="character" w:styleId="PlaceholderText">
    <w:name w:val="Placeholder Text"/>
    <w:basedOn w:val="DefaultParagraphFont"/>
    <w:uiPriority w:val="99"/>
    <w:semiHidden/>
    <w:rsid w:val="001F5692"/>
    <w:rPr>
      <w:color w:val="808080"/>
    </w:rPr>
  </w:style>
  <w:style w:type="paragraph" w:styleId="ListParagraph">
    <w:name w:val="List Paragraph"/>
    <w:basedOn w:val="Normal"/>
    <w:uiPriority w:val="34"/>
    <w:qFormat/>
    <w:rsid w:val="00DF7C1B"/>
    <w:pPr>
      <w:ind w:left="720"/>
      <w:contextualSpacing/>
    </w:pPr>
  </w:style>
  <w:style w:type="table" w:styleId="TableGrid">
    <w:name w:val="Table Grid"/>
    <w:basedOn w:val="TableNormal"/>
    <w:uiPriority w:val="59"/>
    <w:rsid w:val="0061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17A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D2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2C6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.hoerer@k12.nd.us" TargetMode="External"/><Relationship Id="rId13" Type="http://schemas.openxmlformats.org/officeDocument/2006/relationships/hyperlink" Target="https://UND.edu/academics/registrar/transcript-requ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D.educators@UND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role.com/und/jsp/course.jsp?categoryId=&amp;courseId=ART.WHOPA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nrole.com/und/jsp/session.jsp?sessionId=PDE.23.1741&amp;courseId=EDL.HPSI&amp;category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role.com/und/jsp/session.jsp?sessionId=PDE.22.1172&amp;courseId=TL.RES&amp;categoryId=10094" TargetMode="External"/><Relationship Id="rId14" Type="http://schemas.openxmlformats.org/officeDocument/2006/relationships/hyperlink" Target="mailto:UND.educators@U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5D1A-865A-48AB-984A-0757CF97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whitmore</dc:creator>
  <cp:lastModifiedBy>Whitmore, Laura</cp:lastModifiedBy>
  <cp:revision>4</cp:revision>
  <cp:lastPrinted>2019-06-28T16:28:00Z</cp:lastPrinted>
  <dcterms:created xsi:type="dcterms:W3CDTF">2023-06-14T18:16:00Z</dcterms:created>
  <dcterms:modified xsi:type="dcterms:W3CDTF">2023-06-22T14:17:00Z</dcterms:modified>
</cp:coreProperties>
</file>